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Jonathan Kyle Hobson</w:t>
      </w:r>
    </w:p>
    <w:p>
      <w:pPr>
        <w:pStyle w:val="Subtitle"/>
      </w:pPr>
      <w:r>
        <w:t>UX Researcher | Product Research &amp; Research Operations</w:t>
      </w:r>
    </w:p>
    <w:p>
      <w:pPr>
        <w:spacing w:after="60"/>
      </w:pPr>
      <w:r>
        <w:t xml:space="preserve">Mesa, AZ  |  </w:t>
      </w:r>
      <w:hyperlink r:id="rId10">
        <w:r>
          <w:rPr>
            <w:color w:val="244D3C"/>
            <w:u w:val="single"/>
          </w:rPr>
          <w:t>JonathanKyleHobson@gmail.com</w:t>
        </w:r>
      </w:hyperlink>
    </w:p>
    <w:p>
      <w:pPr>
        <w:spacing w:after="40" w:line="260" w:lineRule="exact"/>
      </w:pPr>
      <w:hyperlink r:id="rId11">
        <w:r>
          <w:rPr>
            <w:color w:val="244D3C"/>
            <w:u w:val="single"/>
          </w:rPr>
          <w:t>linkedin.com/in/jonathankylehobson</w:t>
        </w:r>
      </w:hyperlink>
      <w:r>
        <w:t xml:space="preserve">  |  </w:t>
      </w:r>
      <w:hyperlink r:id="rId12">
        <w:r>
          <w:rPr>
            <w:color w:val="244D3C"/>
            <w:u w:val="single"/>
          </w:rPr>
          <w:t>github.com/JonathanKHobson</w:t>
        </w:r>
      </w:hyperlink>
    </w:p>
    <w:p>
      <w:pPr>
        <w:spacing w:after="20"/>
      </w:pPr>
      <w:r>
        <w:t xml:space="preserve">Portfolio: </w:t>
      </w:r>
      <w:hyperlink r:id="rId13">
        <w:r>
          <w:rPr>
            <w:color w:val="244D3C"/>
            <w:u w:val="single"/>
          </w:rPr>
          <w:t>jonathankhobson.github.io/portfolio/research</w:t>
        </w:r>
      </w:hyperlink>
    </w:p>
    <w:p>
      <w:pPr>
        <w:pStyle w:val="Heading1"/>
      </w:pPr>
      <w:r>
        <w:t>Summary</w:t>
      </w:r>
    </w:p>
    <w:p>
      <w:r>
        <w:t>UX researcher focused on the evidence behind product decisions. Combine surveys, usability studies, and qualitative synthesis to clarify audience needs and guide the next iteration. Build practical research workflows and communicate findings with designers, engineers, and stakeholders, drawing on experience in AI products and digital learning.</w:t>
      </w:r>
    </w:p>
    <w:p>
      <w:pPr>
        <w:pStyle w:val="Heading1"/>
      </w:pPr>
      <w:r>
        <w:t>Skills</w:t>
      </w:r>
    </w:p>
    <w:p>
      <w:r>
        <w:t>Mixed-method research · Survey design and analysis · Usability testing · Interviews · Qualitative coding · Heuristic evaluation · Research planning · Participant recruitment · Stakeholder workshops · Dovetail · Qualtrics · Figma</w:t>
      </w:r>
    </w:p>
    <w:p>
      <w:pPr>
        <w:pStyle w:val="Heading1"/>
      </w:pPr>
      <w:r>
        <w:t>Experience</w:t>
      </w:r>
    </w:p>
    <w:p>
      <w:pPr>
        <w:pStyle w:val="Heading2"/>
      </w:pPr>
      <w:r>
        <w:t>FactorLab</w:t>
      </w:r>
    </w:p>
    <w:p>
      <w:pPr>
        <w:keepNext/>
        <w:spacing w:after="100"/>
      </w:pPr>
      <w:r>
        <w:rPr>
          <w:i/>
        </w:rPr>
        <w:t>UX Designer &amp; Researcher (Contract)</w:t>
      </w:r>
      <w:r>
        <w:t xml:space="preserve">  |  Oct 2025–Present</w:t>
      </w:r>
    </w:p>
    <w:p>
      <w:pPr>
        <w:pStyle w:val="ListBullet"/>
      </w:pPr>
      <w:r>
        <w:t>Investigate usability breakdowns across SmartTagIt’s web and mobile product, connecting heuristic findings and stakeholder feedback with Figma prototypes and engineering decisions.</w:t>
      </w:r>
    </w:p>
    <w:p>
      <w:pPr>
        <w:pStyle w:val="ListBullet"/>
      </w:pPr>
      <w:r>
        <w:t>Clarify questions about conversation entry, incomplete AI responses, and recovery; document assumptions, alternatives, and technical constraints before recommending changes.</w:t>
      </w:r>
    </w:p>
    <w:p>
      <w:pPr>
        <w:pStyle w:val="Heading2"/>
      </w:pPr>
      <w:r>
        <w:t>Oak AI</w:t>
      </w:r>
    </w:p>
    <w:p>
      <w:pPr>
        <w:keepNext/>
        <w:spacing w:after="100"/>
      </w:pPr>
      <w:r>
        <w:rPr>
          <w:i/>
        </w:rPr>
        <w:t>Lead UX Researcher</w:t>
      </w:r>
      <w:r>
        <w:t xml:space="preserve">  |  2023–2025</w:t>
      </w:r>
    </w:p>
    <w:p>
      <w:pPr>
        <w:pStyle w:val="ListBullet"/>
      </w:pPr>
      <w:r>
        <w:t>Led survey design, launch, and analysis for an audience study with 1,459 completed submissions (March 14, 2025 snapshot), translating reported barriers into recommendations for clearer next actions.</w:t>
      </w:r>
    </w:p>
    <w:p>
      <w:pPr>
        <w:pStyle w:val="ListBullet"/>
      </w:pPr>
      <w:r>
        <w:t>Coded privacy-community observations in Dovetail, identifying themes of control, transparency, and corporate accountability; findings supported reconsidering audience assumptions and the next research investment.</w:t>
      </w:r>
    </w:p>
    <w:p>
      <w:pPr>
        <w:pStyle w:val="ListBullet"/>
      </w:pPr>
      <w:r>
        <w:t>Conducted desktop heuristic evaluation and usability testing; partnered with design and engineering to prioritize navigation, labeling, and error-recovery improvements.</w:t>
      </w:r>
    </w:p>
    <w:p>
      <w:pPr>
        <w:pStyle w:val="ListBullet"/>
      </w:pPr>
      <w:r>
        <w:t>Created screeners, study plans, participant-recruitment workflows, and shared research records to support repeatable follow-up studies.</w:t>
      </w:r>
    </w:p>
    <w:p>
      <w:r>
        <w:br w:type="page"/>
      </w:r>
    </w:p>
    <w:p>
      <w:pPr>
        <w:spacing w:after="20"/>
      </w:pPr>
      <w:r>
        <w:rPr>
          <w:b/>
          <w:sz w:val="24"/>
        </w:rPr>
        <w:t>Jonathan Kyle Hobson</w:t>
      </w:r>
    </w:p>
    <w:p>
      <w:pPr>
        <w:spacing w:after="40"/>
      </w:pPr>
      <w:r>
        <w:rPr>
          <w:color w:val="58645D"/>
        </w:rPr>
        <w:t>UX Research  |  Experience continued</w:t>
      </w:r>
    </w:p>
    <w:p>
      <w:pPr>
        <w:pStyle w:val="Heading2"/>
      </w:pPr>
      <w:r>
        <w:t>Oppia Foundation</w:t>
      </w:r>
    </w:p>
    <w:p>
      <w:pPr>
        <w:keepNext/>
        <w:spacing w:after="100"/>
      </w:pPr>
      <w:r>
        <w:rPr>
          <w:i/>
        </w:rPr>
        <w:t>Volunteer</w:t>
      </w:r>
      <w:r>
        <w:t xml:space="preserve">  |  Sep 2025–Present</w:t>
      </w:r>
    </w:p>
    <w:p>
      <w:pPr>
        <w:pStyle w:val="ListBullet"/>
      </w:pPr>
      <w:r>
        <w:t>Currently serve as UX Research Lead. Review lesson-player interactions with designers and engineers, clarifying questions about saved progress, exit decisions, and recovery before refining the experience.</w:t>
      </w:r>
    </w:p>
    <w:p>
      <w:pPr>
        <w:pStyle w:val="ListBullet"/>
      </w:pPr>
      <w:r>
        <w:t>Created and shared heuristic-evaluation resources for cross-functional product review.</w:t>
      </w:r>
    </w:p>
    <w:p>
      <w:pPr>
        <w:pStyle w:val="Heading2"/>
      </w:pPr>
      <w:r>
        <w:t>KeepMake</w:t>
      </w:r>
    </w:p>
    <w:p>
      <w:pPr>
        <w:keepNext/>
        <w:spacing w:after="100"/>
      </w:pPr>
      <w:r>
        <w:rPr>
          <w:i/>
        </w:rPr>
        <w:t>UX Research Consultant</w:t>
      </w:r>
      <w:r>
        <w:t xml:space="preserve">  |  Jun 2023–Present</w:t>
      </w:r>
    </w:p>
    <w:p>
      <w:pPr>
        <w:pStyle w:val="ListBullet"/>
      </w:pPr>
      <w:r>
        <w:t>Use heuristic reviews, prototypes, and usability work to investigate product friction and help stakeholders define the next learning objective.</w:t>
      </w:r>
    </w:p>
    <w:p>
      <w:pPr>
        <w:pStyle w:val="ListBullet"/>
      </w:pPr>
      <w:r>
        <w:t>Advised on a manageable activation study, separating usability questions from adoption goals and proposing onboarding and repeat-use signals for a volunteer team.</w:t>
      </w:r>
    </w:p>
    <w:p>
      <w:pPr>
        <w:pStyle w:val="Heading2"/>
      </w:pPr>
      <w:r>
        <w:t>Arizona State University, Learning Innovations</w:t>
      </w:r>
    </w:p>
    <w:p>
      <w:pPr>
        <w:keepNext/>
        <w:spacing w:after="100"/>
      </w:pPr>
      <w:r>
        <w:rPr>
          <w:i/>
        </w:rPr>
        <w:t>AI Analyst</w:t>
      </w:r>
      <w:r>
        <w:t xml:space="preserve">  |  Feb 2024–Oct 2024</w:t>
      </w:r>
    </w:p>
    <w:p>
      <w:pPr>
        <w:pStyle w:val="ListBullet"/>
      </w:pPr>
      <w:r>
        <w:t>Designed and evaluated voice and chat flows, translating learner and staff needs into conversational prototypes and findings for project leaders.</w:t>
      </w:r>
    </w:p>
    <w:p>
      <w:pPr>
        <w:pStyle w:val="ListBullet"/>
      </w:pPr>
      <w:r>
        <w:t>Proposed an ASU for Life prompt workflow with mentor checkpoints to review learner context, assess output accuracy, and refine recommended tasks.</w:t>
      </w:r>
    </w:p>
    <w:p>
      <w:pPr>
        <w:pStyle w:val="Heading2"/>
      </w:pPr>
      <w:r>
        <w:t>Arizona State University, Knowledge Enterprise</w:t>
      </w:r>
    </w:p>
    <w:p>
      <w:pPr>
        <w:keepNext/>
        <w:spacing w:after="100"/>
      </w:pPr>
      <w:r>
        <w:rPr>
          <w:i/>
        </w:rPr>
        <w:t>Instructional Designer</w:t>
      </w:r>
      <w:r>
        <w:t xml:space="preserve">  |  Apr 2022–Oct 2024</w:t>
      </w:r>
    </w:p>
    <w:p>
      <w:pPr>
        <w:pStyle w:val="ListBullet"/>
      </w:pPr>
      <w:r>
        <w:t>Developed digital learning materials and workshops, incorporating accessibility improvements and AI-supported content workflows for diverse learners.</w:t>
      </w:r>
    </w:p>
    <w:p>
      <w:pPr>
        <w:pStyle w:val="Heading1"/>
      </w:pPr>
      <w:r>
        <w:t>Selected project</w:t>
      </w:r>
    </w:p>
    <w:p>
      <w:r>
        <w:rPr>
          <w:b/>
        </w:rPr>
        <w:t>Oppia Research Compass  |  Independent research tool</w:t>
      </w:r>
    </w:p>
    <w:p>
      <w:r>
        <w:t>Built a local, read-only tool for retrieving historical research with source references and helping frame new research questions.</w:t>
      </w:r>
    </w:p>
    <w:p>
      <w:pPr>
        <w:pStyle w:val="Heading1"/>
      </w:pPr>
      <w:r>
        <w:t>Education</w:t>
      </w:r>
    </w:p>
    <w:p>
      <w:pPr>
        <w:spacing w:after="100"/>
      </w:pPr>
      <w:r>
        <w:rPr>
          <w:b/>
        </w:rPr>
        <w:t>MS User Experience (UX Research)</w:t>
      </w:r>
      <w:r>
        <w:t xml:space="preserve">  |  Arizona State University  |  2024</w:t>
      </w:r>
    </w:p>
    <w:p>
      <w:pPr>
        <w:spacing w:after="100"/>
      </w:pPr>
      <w:r>
        <w:rPr>
          <w:b/>
        </w:rPr>
        <w:t>BS Technical Communication (UX)</w:t>
      </w:r>
      <w:r>
        <w:t xml:space="preserve">  |  Arizona State University  |  2023</w:t>
      </w:r>
    </w:p>
    <w:p>
      <w:pPr>
        <w:spacing w:after="100"/>
      </w:pPr>
      <w:r>
        <w:rPr>
          <w:b/>
        </w:rPr>
        <w:t>BS Electronic Media</w:t>
      </w:r>
      <w:r>
        <w:t xml:space="preserve">  |  Northern Arizona University  |  2014</w:t>
      </w:r>
    </w:p>
    <w:sectPr w:rsidR="00FC693F" w:rsidRPr="0006063C" w:rsidSect="00034616">
      <w:footerReference w:type="default" r:id="rId9"/>
      <w:pgSz w:w="12240" w:h="15840"/>
      <w:pgMar w:top="806" w:right="994" w:bottom="864" w:left="9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8645D"/>
        <w:sz w:val="18"/>
      </w:rPr>
      <w:t xml:space="preserve">Jonathan Kyle Hobson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0" w:lineRule="exact" w:after="100"/>
    </w:pPr>
    <w:rPr>
      <w:rFonts w:ascii="Arial" w:hAnsi="Arial"/>
      <w:color w:val="192B25"/>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line="280" w:lineRule="exact"/>
      <w:outlineLvl w:val="0"/>
    </w:pPr>
    <w:rPr>
      <w:rFonts w:asciiTheme="majorHAnsi" w:eastAsiaTheme="majorEastAsia" w:hAnsiTheme="majorHAnsi" w:cstheme="majorBidi" w:ascii="Arial" w:hAnsi="Arial"/>
      <w:b/>
      <w:bCs/>
      <w:color w:val="244D3C"/>
      <w:sz w:val="22"/>
      <w:szCs w:val="28"/>
    </w:rPr>
  </w:style>
  <w:style w:type="paragraph" w:styleId="Heading2">
    <w:name w:val="heading 2"/>
    <w:basedOn w:val="Normal"/>
    <w:next w:val="Normal"/>
    <w:link w:val="Heading2Char"/>
    <w:uiPriority w:val="9"/>
    <w:unhideWhenUsed/>
    <w:qFormat/>
    <w:rsid w:val="00FC693F"/>
    <w:pPr>
      <w:keepNext/>
      <w:keepLines/>
      <w:spacing w:before="180" w:after="40" w:line="280" w:lineRule="exact"/>
      <w:outlineLvl w:val="1"/>
    </w:pPr>
    <w:rPr>
      <w:rFonts w:asciiTheme="majorHAnsi" w:eastAsiaTheme="majorEastAsia" w:hAnsiTheme="majorHAnsi" w:cstheme="majorBidi" w:ascii="Arial" w:hAnsi="Arial"/>
      <w:b/>
      <w:bCs/>
      <w:color w:val="192B2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560" w:lineRule="exact"/>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20" w:lineRule="exact"/>
    </w:pPr>
    <w:rPr>
      <w:rFonts w:asciiTheme="majorHAnsi" w:eastAsiaTheme="majorEastAsia" w:hAnsiTheme="majorHAnsi" w:cstheme="majorBidi" w:ascii="Arial" w:hAnsi="Arial"/>
      <w:b/>
      <w:i/>
      <w:iCs/>
      <w:color w:val="244D3C"/>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80" w:line="280" w:lineRule="exact"/>
      <w:ind w:left="187" w:hanging="187"/>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JonathanKyleHobson@gmail.com" TargetMode="External"/><Relationship Id="rId11" Type="http://schemas.openxmlformats.org/officeDocument/2006/relationships/hyperlink" Target="https://www.linkedin.com/in/jonathankylehobson/" TargetMode="External"/><Relationship Id="rId12" Type="http://schemas.openxmlformats.org/officeDocument/2006/relationships/hyperlink" Target="https://github.com/JonathanKHobson" TargetMode="External"/><Relationship Id="rId13" Type="http://schemas.openxmlformats.org/officeDocument/2006/relationships/hyperlink" Target="https://jonathankhobson.github.io/portfolio/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Jonathan Kyle Hobson UX Research Resume</dc:title>
  <dc:subject>Mixed methods product research and research operations</dc:subject>
  <dc:creator>Jonathan Kyle Hobson</dc:creator>
  <cp:keywords>UX research, product research, mixed methods, usability testing, surveys, research operations</cp:keywords>
  <dc:description/>
  <cp:lastModifiedBy>Jonathan Kyle Hobson</cp:lastModifiedBy>
  <cp:revision>1</cp:revision>
  <dcterms:created xsi:type="dcterms:W3CDTF">2013-12-23T23:15:00Z</dcterms:created>
  <dcterms:modified xsi:type="dcterms:W3CDTF">2013-12-23T23:15:00Z</dcterms:modified>
  <cp:category/>
</cp:coreProperties>
</file>